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18DFBDD" w14:textId="77777777" w:rsidTr="00007728">
        <w:trPr>
          <w:trHeight w:hRule="exact" w:val="1800"/>
        </w:trPr>
        <w:tc>
          <w:tcPr>
            <w:tcW w:w="9360" w:type="dxa"/>
            <w:tcMar>
              <w:top w:w="0" w:type="dxa"/>
              <w:bottom w:w="0" w:type="dxa"/>
            </w:tcMar>
          </w:tcPr>
          <w:p w14:paraId="4F76BFCF" w14:textId="4F50FD96" w:rsidR="00692703" w:rsidRPr="00CF1A49" w:rsidRDefault="00E3362A" w:rsidP="00913946">
            <w:pPr>
              <w:pStyle w:val="Title"/>
            </w:pPr>
            <w:r>
              <w:t>Atherva</w:t>
            </w:r>
            <w:r w:rsidR="00692703" w:rsidRPr="00CF1A49">
              <w:t xml:space="preserve"> </w:t>
            </w:r>
            <w:r>
              <w:rPr>
                <w:rStyle w:val="IntenseEmphasis"/>
              </w:rPr>
              <w:t>MORE</w:t>
            </w:r>
          </w:p>
          <w:p w14:paraId="19A955D2" w14:textId="77777777" w:rsidR="00692703" w:rsidRPr="00CF1A49" w:rsidRDefault="00BB5619" w:rsidP="00913946">
            <w:pPr>
              <w:pStyle w:val="ContactInfo"/>
              <w:contextualSpacing w:val="0"/>
            </w:pPr>
            <w:sdt>
              <w:sdtPr>
                <w:alias w:val="Enter address:"/>
                <w:tag w:val="Enter address:"/>
                <w:id w:val="352083995"/>
                <w:placeholder>
                  <w:docPart w:val="57FC930D685B43BA9A349B3E11EFBBE7"/>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4F53D7B967BA4A699F5986CDA0A2DDA1"/>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C18D6C1D960246E28E79988DC3A14B81"/>
                </w:placeholder>
                <w:temporary/>
                <w:showingPlcHdr/>
                <w15:appearance w15:val="hidden"/>
              </w:sdtPr>
              <w:sdtEndPr/>
              <w:sdtContent>
                <w:r w:rsidR="00C57FC6" w:rsidRPr="00CF1A49">
                  <w:t>Phone</w:t>
                </w:r>
              </w:sdtContent>
            </w:sdt>
          </w:p>
          <w:p w14:paraId="104E292A" w14:textId="77777777" w:rsidR="00692703" w:rsidRPr="00CF1A49" w:rsidRDefault="00BB5619" w:rsidP="00913946">
            <w:pPr>
              <w:pStyle w:val="ContactInfoEmphasis"/>
              <w:contextualSpacing w:val="0"/>
            </w:pPr>
            <w:sdt>
              <w:sdtPr>
                <w:alias w:val="Enter email:"/>
                <w:tag w:val="Enter email:"/>
                <w:id w:val="1154873695"/>
                <w:placeholder>
                  <w:docPart w:val="59913D8F437C4ECD9C2875AF2595FD69"/>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9C80D5CFC5C8496FA3CD5C6343E5B7FD"/>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131FFF44FD3742A5AD21027E2C94E732"/>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6F6DFE87008144DF8BF0DF3FEE050C16"/>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C76931DCAD6543D782D4AEB84D1362D0"/>
                </w:placeholder>
                <w:temporary/>
                <w:showingPlcHdr/>
                <w15:appearance w15:val="hidden"/>
              </w:sdtPr>
              <w:sdtEndPr/>
              <w:sdtContent>
                <w:r w:rsidR="00C57FC6" w:rsidRPr="00CF1A49">
                  <w:t>Twitter/Blog/Portfolio</w:t>
                </w:r>
              </w:sdtContent>
            </w:sdt>
          </w:p>
        </w:tc>
      </w:tr>
      <w:tr w:rsidR="005579C9" w:rsidRPr="00CF1A49" w14:paraId="39335847" w14:textId="77777777" w:rsidTr="005579C9">
        <w:trPr>
          <w:trHeight w:hRule="exact" w:val="288"/>
        </w:trPr>
        <w:tc>
          <w:tcPr>
            <w:tcW w:w="9360" w:type="dxa"/>
            <w:tcMar>
              <w:top w:w="0" w:type="dxa"/>
              <w:bottom w:w="0" w:type="dxa"/>
            </w:tcMar>
          </w:tcPr>
          <w:p w14:paraId="5F040B53" w14:textId="77777777" w:rsidR="005579C9" w:rsidRDefault="005579C9" w:rsidP="005579C9"/>
        </w:tc>
      </w:tr>
    </w:tbl>
    <w:p w14:paraId="01CE6F91" w14:textId="77777777" w:rsidR="005579C9" w:rsidRDefault="005579C9" w:rsidP="005579C9">
      <w:pPr>
        <w:pStyle w:val="Header"/>
      </w:pPr>
    </w:p>
    <w:p w14:paraId="679AC3FF" w14:textId="6FBA4E55" w:rsidR="005579C9" w:rsidRPr="0033678D" w:rsidRDefault="0033678D" w:rsidP="005579C9">
      <w:pPr>
        <w:pStyle w:val="Header"/>
        <w:rPr>
          <w:b/>
          <w:bCs/>
          <w:u w:val="single"/>
        </w:rPr>
      </w:pPr>
      <w:r w:rsidRPr="0033678D">
        <w:rPr>
          <w:b/>
          <w:bCs/>
          <w:u w:val="single"/>
        </w:rPr>
        <w:t>Linda Smith</w:t>
      </w:r>
    </w:p>
    <w:p w14:paraId="375E01EE" w14:textId="4B33E1BB" w:rsidR="005579C9" w:rsidRPr="005579C9" w:rsidRDefault="00E3362A" w:rsidP="005579C9">
      <w:pPr>
        <w:pStyle w:val="Header"/>
      </w:pPr>
      <w:r>
        <w:t>T4T B5B</w:t>
      </w:r>
    </w:p>
    <w:p w14:paraId="2C7CCE58" w14:textId="7E668819" w:rsidR="005579C9" w:rsidRPr="005579C9" w:rsidRDefault="00E3362A" w:rsidP="005579C9">
      <w:pPr>
        <w:pStyle w:val="Header"/>
      </w:pPr>
      <w:r>
        <w:t>Stonerock Offices</w:t>
      </w:r>
    </w:p>
    <w:p w14:paraId="4B04D95D" w14:textId="5C3819EF" w:rsidR="005579C9" w:rsidRPr="005579C9" w:rsidRDefault="00E3362A" w:rsidP="005579C9">
      <w:pPr>
        <w:pStyle w:val="Header"/>
      </w:pPr>
      <w:r>
        <w:t>9191 River Street</w:t>
      </w:r>
    </w:p>
    <w:p w14:paraId="1413A4FF" w14:textId="49957D81" w:rsidR="005579C9" w:rsidRDefault="00E3362A" w:rsidP="005579C9">
      <w:pPr>
        <w:pStyle w:val="Header"/>
      </w:pPr>
      <w:r>
        <w:t>Calgary, AB</w:t>
      </w:r>
    </w:p>
    <w:p w14:paraId="50AD86CE" w14:textId="77777777" w:rsidR="005579C9" w:rsidRPr="005579C9" w:rsidRDefault="005579C9" w:rsidP="005579C9">
      <w:pPr>
        <w:pStyle w:val="Header"/>
      </w:pPr>
    </w:p>
    <w:tbl>
      <w:tblPr>
        <w:tblStyle w:val="TableGrid"/>
        <w:tblW w:w="4975" w:type="pct"/>
        <w:tblInd w:w="72" w:type="dxa"/>
        <w:tblBorders>
          <w:left w:val="dotted" w:sz="18" w:space="0" w:color="BFBFBF" w:themeColor="background1" w:themeShade="BF"/>
        </w:tblBorders>
        <w:tblCellMar>
          <w:left w:w="576" w:type="dxa"/>
          <w:right w:w="0" w:type="dxa"/>
        </w:tblCellMar>
        <w:tblLook w:val="0620" w:firstRow="1" w:lastRow="0" w:firstColumn="0" w:lastColumn="0" w:noHBand="1" w:noVBand="1"/>
        <w:tblDescription w:val="Experience layout table"/>
      </w:tblPr>
      <w:tblGrid>
        <w:gridCol w:w="9290"/>
      </w:tblGrid>
      <w:tr w:rsidR="005579C9" w:rsidRPr="00CF1A49" w14:paraId="0D6E17D0" w14:textId="77777777" w:rsidTr="00BB7E51">
        <w:trPr>
          <w:trHeight w:val="8914"/>
        </w:trPr>
        <w:tc>
          <w:tcPr>
            <w:tcW w:w="9290" w:type="dxa"/>
          </w:tcPr>
          <w:p w14:paraId="2C196135" w14:textId="77777777" w:rsidR="005579C9" w:rsidRDefault="005579C9" w:rsidP="005579C9">
            <w:pPr>
              <w:pStyle w:val="Header"/>
            </w:pPr>
          </w:p>
          <w:p w14:paraId="64B2F5F5" w14:textId="4C1CA506" w:rsidR="005579C9" w:rsidRPr="005579C9" w:rsidRDefault="005579C9" w:rsidP="00BB7E51">
            <w:pPr>
              <w:pStyle w:val="Heading2"/>
            </w:pPr>
            <w:r w:rsidRPr="005579C9">
              <w:t>Dear</w:t>
            </w:r>
            <w:r w:rsidR="005A2E32">
              <w:t xml:space="preserve"> </w:t>
            </w:r>
            <w:r w:rsidR="0033678D">
              <w:t>Linda smith</w:t>
            </w:r>
          </w:p>
          <w:p w14:paraId="4092B1B0" w14:textId="77777777" w:rsidR="005579C9" w:rsidRPr="00CF1A49" w:rsidRDefault="005579C9" w:rsidP="005579C9">
            <w:pPr>
              <w:pStyle w:val="Header"/>
            </w:pPr>
          </w:p>
          <w:p w14:paraId="59A35300" w14:textId="62ED3F6F" w:rsidR="005579C9" w:rsidRPr="005579C9" w:rsidRDefault="005A2E32" w:rsidP="005579C9">
            <w:r>
              <w:t xml:space="preserve">Are you looking for a </w:t>
            </w:r>
            <w:r w:rsidR="00BB5619">
              <w:t>full-time</w:t>
            </w:r>
            <w:r w:rsidR="0033678D">
              <w:t xml:space="preserve"> receptionist?</w:t>
            </w:r>
            <w:r>
              <w:t xml:space="preserve"> </w:t>
            </w:r>
          </w:p>
          <w:p w14:paraId="4B4DC7FC" w14:textId="592D1018" w:rsidR="005579C9" w:rsidRPr="005579C9" w:rsidRDefault="0033678D" w:rsidP="0033678D">
            <w:pPr>
              <w:pStyle w:val="ListBullet"/>
              <w:numPr>
                <w:ilvl w:val="0"/>
                <w:numId w:val="0"/>
              </w:numPr>
              <w:contextualSpacing w:val="0"/>
            </w:pPr>
            <w:r>
              <w:t xml:space="preserve">Stonerock Offices is expanding our administrative team with the addition of a full-time receptionist will respond to all incoming calls, greet and direct all visitors, answering inquiries in a positive and professional manner that is representative of </w:t>
            </w:r>
            <w:r w:rsidR="00BB5619">
              <w:t>stonerock</w:t>
            </w:r>
            <w:r>
              <w:t xml:space="preserve">. The responsibility for this job is to serve visitors by greeting, welcoming and directing them appropriately. You will also have been notifying company personnel of visitors’ arrival, you will be also needing to keep maintain of company files and facilitates ordering and receiving offices supplies and maintains office supply inventory. You will be also answering calls from visitors by answering or referring inquiries, you shall direct visitors by maintaining employee and department directories. You will need to operate the telecommunication system by following the manufacturer’s instructions for house phone and console operation. Keeping a safe and clean reception area by complying with procedures, rules and regulations, Support continuity among work teams by documenting and communicating actions, irregularities, and continuing </w:t>
            </w:r>
            <w:r w:rsidR="00BB5619">
              <w:t>needs. What helps also is you contributing to team effort by accomplishing related results as needed.</w:t>
            </w:r>
          </w:p>
          <w:p w14:paraId="01FDE099" w14:textId="77777777" w:rsidR="005579C9" w:rsidRDefault="005579C9" w:rsidP="005579C9"/>
          <w:p w14:paraId="658FF9E7" w14:textId="28A4429A" w:rsidR="00BB5619" w:rsidRDefault="00BB5619" w:rsidP="00BB5619">
            <w:pPr>
              <w:rPr>
                <w:b/>
                <w:bCs/>
                <w:i/>
                <w:iCs/>
              </w:rPr>
            </w:pPr>
            <w:r w:rsidRPr="00BB5619">
              <w:rPr>
                <w:b/>
                <w:bCs/>
                <w:i/>
                <w:iCs/>
              </w:rPr>
              <w:t>Qualifications/Skills</w:t>
            </w:r>
          </w:p>
          <w:p w14:paraId="49282918" w14:textId="5136E0E6" w:rsidR="00BB5619" w:rsidRDefault="00BB5619" w:rsidP="00BB5619">
            <w:pPr>
              <w:pStyle w:val="ListParagraph"/>
              <w:numPr>
                <w:ilvl w:val="0"/>
                <w:numId w:val="14"/>
              </w:numPr>
            </w:pPr>
            <w:r>
              <w:t>Telephone Skills</w:t>
            </w:r>
          </w:p>
          <w:p w14:paraId="683E4792" w14:textId="08C96380" w:rsidR="00BB5619" w:rsidRDefault="00BB5619" w:rsidP="00BB5619">
            <w:pPr>
              <w:pStyle w:val="ListParagraph"/>
              <w:numPr>
                <w:ilvl w:val="0"/>
                <w:numId w:val="14"/>
              </w:numPr>
            </w:pPr>
            <w:r>
              <w:t>Good Verbal communication</w:t>
            </w:r>
          </w:p>
          <w:p w14:paraId="22B61CBE" w14:textId="5D373F0C" w:rsidR="00BB5619" w:rsidRDefault="00BB5619" w:rsidP="00BB5619">
            <w:pPr>
              <w:pStyle w:val="ListParagraph"/>
              <w:numPr>
                <w:ilvl w:val="0"/>
                <w:numId w:val="14"/>
              </w:numPr>
            </w:pPr>
            <w:r>
              <w:t>Keyboarding 40-60 words per minute</w:t>
            </w:r>
          </w:p>
          <w:p w14:paraId="16DA1C1B" w14:textId="15B51BBC" w:rsidR="00BB5619" w:rsidRDefault="00BB5619" w:rsidP="00BB5619">
            <w:pPr>
              <w:pStyle w:val="ListParagraph"/>
              <w:numPr>
                <w:ilvl w:val="0"/>
                <w:numId w:val="14"/>
              </w:numPr>
            </w:pPr>
            <w:r>
              <w:t>Active Listening</w:t>
            </w:r>
          </w:p>
          <w:p w14:paraId="7B4ADC1A" w14:textId="189B85D1" w:rsidR="00BB5619" w:rsidRDefault="00BB5619" w:rsidP="00BB5619">
            <w:pPr>
              <w:pStyle w:val="ListParagraph"/>
              <w:numPr>
                <w:ilvl w:val="0"/>
                <w:numId w:val="14"/>
              </w:numPr>
            </w:pPr>
            <w:r>
              <w:t>Showing good professionalism</w:t>
            </w:r>
          </w:p>
          <w:p w14:paraId="6501529A" w14:textId="1D252A7D" w:rsidR="00BB5619" w:rsidRDefault="00BB5619" w:rsidP="00BB5619">
            <w:pPr>
              <w:pStyle w:val="ListParagraph"/>
              <w:numPr>
                <w:ilvl w:val="0"/>
                <w:numId w:val="14"/>
              </w:numPr>
            </w:pPr>
            <w:r>
              <w:t>Costumer focus</w:t>
            </w:r>
          </w:p>
          <w:p w14:paraId="4848E432" w14:textId="590B1AA3" w:rsidR="00BB5619" w:rsidRDefault="00BB5619" w:rsidP="00BB5619">
            <w:pPr>
              <w:pStyle w:val="ListParagraph"/>
              <w:numPr>
                <w:ilvl w:val="0"/>
                <w:numId w:val="14"/>
              </w:numPr>
            </w:pPr>
            <w:r>
              <w:t>Organization</w:t>
            </w:r>
          </w:p>
          <w:p w14:paraId="031873BC" w14:textId="73FA8F74" w:rsidR="00BB5619" w:rsidRDefault="00BB5619" w:rsidP="00BB5619">
            <w:pPr>
              <w:pStyle w:val="ListParagraph"/>
              <w:numPr>
                <w:ilvl w:val="0"/>
                <w:numId w:val="14"/>
              </w:numPr>
            </w:pPr>
            <w:r>
              <w:t>Informing others</w:t>
            </w:r>
          </w:p>
          <w:p w14:paraId="3053CCE1" w14:textId="21F0A2D9" w:rsidR="00BB5619" w:rsidRDefault="00BB5619" w:rsidP="00BB5619">
            <w:pPr>
              <w:pStyle w:val="ListParagraph"/>
              <w:numPr>
                <w:ilvl w:val="0"/>
                <w:numId w:val="14"/>
              </w:numPr>
            </w:pPr>
            <w:r>
              <w:t>Handles pressure.</w:t>
            </w:r>
          </w:p>
          <w:p w14:paraId="4430565D" w14:textId="3B485E6C" w:rsidR="005579C9" w:rsidRPr="00CF1A49" w:rsidRDefault="00BB5619" w:rsidP="005579C9">
            <w:pPr>
              <w:pStyle w:val="ListParagraph"/>
              <w:numPr>
                <w:ilvl w:val="0"/>
                <w:numId w:val="14"/>
              </w:numPr>
            </w:pPr>
            <w:r>
              <w:t>Supply Management</w:t>
            </w:r>
          </w:p>
        </w:tc>
      </w:tr>
    </w:tbl>
    <w:p w14:paraId="44361220" w14:textId="69623528" w:rsidR="00BB5619" w:rsidRDefault="00BB5619" w:rsidP="00BB5619">
      <w:pPr>
        <w:pStyle w:val="ListParagraph"/>
        <w:numPr>
          <w:ilvl w:val="0"/>
          <w:numId w:val="14"/>
        </w:numPr>
        <w:rPr>
          <w:b/>
          <w:bCs/>
          <w:i/>
          <w:iCs/>
        </w:rPr>
      </w:pPr>
      <w:r w:rsidRPr="00BB5619">
        <w:rPr>
          <w:b/>
          <w:bCs/>
          <w:i/>
          <w:iCs/>
        </w:rPr>
        <w:t>Education, experience and licensing requirements</w:t>
      </w:r>
    </w:p>
    <w:p w14:paraId="19E8A721" w14:textId="7FE786F4" w:rsidR="00BB5619" w:rsidRPr="00BB5619" w:rsidRDefault="00BB5619" w:rsidP="00BB5619">
      <w:pPr>
        <w:pStyle w:val="ListParagraph"/>
        <w:numPr>
          <w:ilvl w:val="0"/>
          <w:numId w:val="14"/>
        </w:numPr>
      </w:pPr>
      <w:r w:rsidRPr="00BB5619">
        <w:lastRenderedPageBreak/>
        <w:t>Post-secondary diploma is an asset.</w:t>
      </w:r>
    </w:p>
    <w:p w14:paraId="0958CBF7" w14:textId="5DF58DC1" w:rsidR="00BB5619" w:rsidRPr="00BB5619" w:rsidRDefault="00BB5619" w:rsidP="00BB5619">
      <w:pPr>
        <w:pStyle w:val="ListParagraph"/>
        <w:numPr>
          <w:ilvl w:val="0"/>
          <w:numId w:val="14"/>
        </w:numPr>
      </w:pPr>
      <w:r w:rsidRPr="00BB5619">
        <w:t>Familiarity with phone systems</w:t>
      </w:r>
    </w:p>
    <w:p w14:paraId="07EB0C34" w14:textId="07A80A26" w:rsidR="00BB5619" w:rsidRDefault="00BB5619" w:rsidP="00BB5619">
      <w:pPr>
        <w:pStyle w:val="ListParagraph"/>
        <w:numPr>
          <w:ilvl w:val="0"/>
          <w:numId w:val="14"/>
        </w:numPr>
      </w:pPr>
      <w:r w:rsidRPr="00BB5619">
        <w:t>Previous experience with Microsoft office software preferred.</w:t>
      </w:r>
    </w:p>
    <w:p w14:paraId="341626D4" w14:textId="6CE9AC2C" w:rsidR="00BB5619" w:rsidRDefault="00BB5619" w:rsidP="00BB5619">
      <w:pPr>
        <w:ind w:left="360"/>
      </w:pPr>
      <w:r>
        <w:t>Sincerely,</w:t>
      </w:r>
    </w:p>
    <w:p w14:paraId="336A5BE1" w14:textId="77777777" w:rsidR="00BB5619" w:rsidRDefault="00BB5619" w:rsidP="00BB5619">
      <w:pPr>
        <w:ind w:left="360"/>
      </w:pPr>
    </w:p>
    <w:p w14:paraId="299269FD" w14:textId="6D093099" w:rsidR="00BB5619" w:rsidRPr="00BB5619" w:rsidRDefault="00BB5619" w:rsidP="00BB5619">
      <w:pPr>
        <w:ind w:left="360"/>
      </w:pPr>
      <w:r>
        <w:t>Atherva More.</w:t>
      </w:r>
    </w:p>
    <w:sectPr w:rsidR="00BB5619" w:rsidRPr="00BB5619" w:rsidSect="005A1B10">
      <w:footerReference w:type="default" r:id="rId11"/>
      <w:headerReference w:type="first" r:id="rId12"/>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B4FE" w14:textId="77777777" w:rsidR="00E3362A" w:rsidRDefault="00E3362A" w:rsidP="0068194B">
      <w:r>
        <w:separator/>
      </w:r>
    </w:p>
    <w:p w14:paraId="294C4187" w14:textId="77777777" w:rsidR="00E3362A" w:rsidRDefault="00E3362A"/>
    <w:p w14:paraId="6D7A95EE" w14:textId="77777777" w:rsidR="00E3362A" w:rsidRDefault="00E3362A"/>
  </w:endnote>
  <w:endnote w:type="continuationSeparator" w:id="0">
    <w:p w14:paraId="5583C82D" w14:textId="77777777" w:rsidR="00E3362A" w:rsidRDefault="00E3362A" w:rsidP="0068194B">
      <w:r>
        <w:continuationSeparator/>
      </w:r>
    </w:p>
    <w:p w14:paraId="3BA34941" w14:textId="77777777" w:rsidR="00E3362A" w:rsidRDefault="00E3362A"/>
    <w:p w14:paraId="023E1377" w14:textId="77777777" w:rsidR="00E3362A" w:rsidRDefault="00E33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124E51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01E1" w14:textId="77777777" w:rsidR="00E3362A" w:rsidRDefault="00E3362A" w:rsidP="0068194B">
      <w:r>
        <w:separator/>
      </w:r>
    </w:p>
    <w:p w14:paraId="208C0D86" w14:textId="77777777" w:rsidR="00E3362A" w:rsidRDefault="00E3362A"/>
    <w:p w14:paraId="37EFA007" w14:textId="77777777" w:rsidR="00E3362A" w:rsidRDefault="00E3362A"/>
  </w:footnote>
  <w:footnote w:type="continuationSeparator" w:id="0">
    <w:p w14:paraId="3165E83C" w14:textId="77777777" w:rsidR="00E3362A" w:rsidRDefault="00E3362A" w:rsidP="0068194B">
      <w:r>
        <w:continuationSeparator/>
      </w:r>
    </w:p>
    <w:p w14:paraId="2D8B14FF" w14:textId="77777777" w:rsidR="00E3362A" w:rsidRDefault="00E3362A"/>
    <w:p w14:paraId="4BB15440" w14:textId="77777777" w:rsidR="00E3362A" w:rsidRDefault="00E33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B96C"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5599D6F" wp14:editId="19F9863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504B540"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A43181E"/>
    <w:multiLevelType w:val="hybridMultilevel"/>
    <w:tmpl w:val="DD3E4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28698793">
    <w:abstractNumId w:val="9"/>
  </w:num>
  <w:num w:numId="2" w16cid:durableId="1408453231">
    <w:abstractNumId w:val="8"/>
  </w:num>
  <w:num w:numId="3" w16cid:durableId="1200701141">
    <w:abstractNumId w:val="7"/>
  </w:num>
  <w:num w:numId="4" w16cid:durableId="727458193">
    <w:abstractNumId w:val="6"/>
  </w:num>
  <w:num w:numId="5" w16cid:durableId="174150414">
    <w:abstractNumId w:val="10"/>
  </w:num>
  <w:num w:numId="6" w16cid:durableId="1950315751">
    <w:abstractNumId w:val="3"/>
  </w:num>
  <w:num w:numId="7" w16cid:durableId="168911597">
    <w:abstractNumId w:val="12"/>
  </w:num>
  <w:num w:numId="8" w16cid:durableId="789009235">
    <w:abstractNumId w:val="2"/>
  </w:num>
  <w:num w:numId="9" w16cid:durableId="1964190580">
    <w:abstractNumId w:val="13"/>
  </w:num>
  <w:num w:numId="10" w16cid:durableId="486360611">
    <w:abstractNumId w:val="5"/>
  </w:num>
  <w:num w:numId="11" w16cid:durableId="1908032707">
    <w:abstractNumId w:val="4"/>
  </w:num>
  <w:num w:numId="12" w16cid:durableId="1772504952">
    <w:abstractNumId w:val="1"/>
  </w:num>
  <w:num w:numId="13" w16cid:durableId="1879078556">
    <w:abstractNumId w:val="0"/>
  </w:num>
  <w:num w:numId="14" w16cid:durableId="1178616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2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3678D"/>
    <w:rsid w:val="003544E1"/>
    <w:rsid w:val="00366398"/>
    <w:rsid w:val="003A0632"/>
    <w:rsid w:val="003A30E5"/>
    <w:rsid w:val="003A6ADF"/>
    <w:rsid w:val="003B5928"/>
    <w:rsid w:val="003D380F"/>
    <w:rsid w:val="003E160D"/>
    <w:rsid w:val="003F1D5F"/>
    <w:rsid w:val="00405128"/>
    <w:rsid w:val="00406CFF"/>
    <w:rsid w:val="00416B25"/>
    <w:rsid w:val="00420592"/>
    <w:rsid w:val="00426A01"/>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79C9"/>
    <w:rsid w:val="00566A35"/>
    <w:rsid w:val="0056701E"/>
    <w:rsid w:val="005740D7"/>
    <w:rsid w:val="005A0F26"/>
    <w:rsid w:val="005A1B10"/>
    <w:rsid w:val="005A2E32"/>
    <w:rsid w:val="005A6850"/>
    <w:rsid w:val="005B1B1B"/>
    <w:rsid w:val="005C5932"/>
    <w:rsid w:val="005D3CA7"/>
    <w:rsid w:val="005D4CC1"/>
    <w:rsid w:val="005E0986"/>
    <w:rsid w:val="005F4B91"/>
    <w:rsid w:val="005F55D2"/>
    <w:rsid w:val="0062312F"/>
    <w:rsid w:val="00625F2C"/>
    <w:rsid w:val="006618E9"/>
    <w:rsid w:val="0066439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B5619"/>
    <w:rsid w:val="00BB7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14F1"/>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362A"/>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DE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C9"/>
    <w:rPr>
      <w:sz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5579C9"/>
    <w:pPr>
      <w:numPr>
        <w:numId w:val="5"/>
      </w:numPr>
      <w:spacing w:before="120"/>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Greytext">
    <w:name w:val="Grey text"/>
    <w:basedOn w:val="DefaultParagraphFont"/>
    <w:uiPriority w:val="4"/>
    <w:semiHidden/>
    <w:qFormat/>
    <w:rsid w:val="005579C9"/>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ervaMore\AppData\Roaming\Microsoft\Templates\Modern%20chronological%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C930D685B43BA9A349B3E11EFBBE7"/>
        <w:category>
          <w:name w:val="General"/>
          <w:gallery w:val="placeholder"/>
        </w:category>
        <w:types>
          <w:type w:val="bbPlcHdr"/>
        </w:types>
        <w:behaviors>
          <w:behavior w:val="content"/>
        </w:behaviors>
        <w:guid w:val="{359B13D9-9BAE-4D4C-B846-CC2962EB8B7F}"/>
      </w:docPartPr>
      <w:docPartBody>
        <w:p w:rsidR="00000000" w:rsidRDefault="00EC387F">
          <w:pPr>
            <w:pStyle w:val="57FC930D685B43BA9A349B3E11EFBBE7"/>
          </w:pPr>
          <w:r w:rsidRPr="00CF1A49">
            <w:t>Address</w:t>
          </w:r>
        </w:p>
      </w:docPartBody>
    </w:docPart>
    <w:docPart>
      <w:docPartPr>
        <w:name w:val="4F53D7B967BA4A699F5986CDA0A2DDA1"/>
        <w:category>
          <w:name w:val="General"/>
          <w:gallery w:val="placeholder"/>
        </w:category>
        <w:types>
          <w:type w:val="bbPlcHdr"/>
        </w:types>
        <w:behaviors>
          <w:behavior w:val="content"/>
        </w:behaviors>
        <w:guid w:val="{617B411D-C543-4C4D-894B-81814786D3CC}"/>
      </w:docPartPr>
      <w:docPartBody>
        <w:p w:rsidR="00000000" w:rsidRDefault="00EC387F">
          <w:pPr>
            <w:pStyle w:val="4F53D7B967BA4A699F5986CDA0A2DDA1"/>
          </w:pPr>
          <w:r w:rsidRPr="00CF1A49">
            <w:t>·</w:t>
          </w:r>
        </w:p>
      </w:docPartBody>
    </w:docPart>
    <w:docPart>
      <w:docPartPr>
        <w:name w:val="C18D6C1D960246E28E79988DC3A14B81"/>
        <w:category>
          <w:name w:val="General"/>
          <w:gallery w:val="placeholder"/>
        </w:category>
        <w:types>
          <w:type w:val="bbPlcHdr"/>
        </w:types>
        <w:behaviors>
          <w:behavior w:val="content"/>
        </w:behaviors>
        <w:guid w:val="{9B405679-DDCC-4E58-8E3C-1B5A4B038A8D}"/>
      </w:docPartPr>
      <w:docPartBody>
        <w:p w:rsidR="00000000" w:rsidRDefault="00EC387F">
          <w:pPr>
            <w:pStyle w:val="C18D6C1D960246E28E79988DC3A14B81"/>
          </w:pPr>
          <w:r w:rsidRPr="00CF1A49">
            <w:t>Phone</w:t>
          </w:r>
        </w:p>
      </w:docPartBody>
    </w:docPart>
    <w:docPart>
      <w:docPartPr>
        <w:name w:val="59913D8F437C4ECD9C2875AF2595FD69"/>
        <w:category>
          <w:name w:val="General"/>
          <w:gallery w:val="placeholder"/>
        </w:category>
        <w:types>
          <w:type w:val="bbPlcHdr"/>
        </w:types>
        <w:behaviors>
          <w:behavior w:val="content"/>
        </w:behaviors>
        <w:guid w:val="{9BA51137-2256-41CF-9AE8-42C7339DEE7D}"/>
      </w:docPartPr>
      <w:docPartBody>
        <w:p w:rsidR="00000000" w:rsidRDefault="00EC387F">
          <w:pPr>
            <w:pStyle w:val="59913D8F437C4ECD9C2875AF2595FD69"/>
          </w:pPr>
          <w:r w:rsidRPr="00CF1A49">
            <w:t>Email</w:t>
          </w:r>
        </w:p>
      </w:docPartBody>
    </w:docPart>
    <w:docPart>
      <w:docPartPr>
        <w:name w:val="9C80D5CFC5C8496FA3CD5C6343E5B7FD"/>
        <w:category>
          <w:name w:val="General"/>
          <w:gallery w:val="placeholder"/>
        </w:category>
        <w:types>
          <w:type w:val="bbPlcHdr"/>
        </w:types>
        <w:behaviors>
          <w:behavior w:val="content"/>
        </w:behaviors>
        <w:guid w:val="{568E9E98-8A63-4D78-B011-75AC39DA3B35}"/>
      </w:docPartPr>
      <w:docPartBody>
        <w:p w:rsidR="00000000" w:rsidRDefault="00EC387F">
          <w:pPr>
            <w:pStyle w:val="9C80D5CFC5C8496FA3CD5C6343E5B7FD"/>
          </w:pPr>
          <w:r w:rsidRPr="00CF1A49">
            <w:t>·</w:t>
          </w:r>
        </w:p>
      </w:docPartBody>
    </w:docPart>
    <w:docPart>
      <w:docPartPr>
        <w:name w:val="131FFF44FD3742A5AD21027E2C94E732"/>
        <w:category>
          <w:name w:val="General"/>
          <w:gallery w:val="placeholder"/>
        </w:category>
        <w:types>
          <w:type w:val="bbPlcHdr"/>
        </w:types>
        <w:behaviors>
          <w:behavior w:val="content"/>
        </w:behaviors>
        <w:guid w:val="{BBEE79D4-4015-465F-8691-2DD09E57F8EB}"/>
      </w:docPartPr>
      <w:docPartBody>
        <w:p w:rsidR="00000000" w:rsidRDefault="00EC387F">
          <w:pPr>
            <w:pStyle w:val="131FFF44FD3742A5AD21027E2C94E732"/>
          </w:pPr>
          <w:r w:rsidRPr="00CF1A49">
            <w:t>LinkedIn Profile</w:t>
          </w:r>
        </w:p>
      </w:docPartBody>
    </w:docPart>
    <w:docPart>
      <w:docPartPr>
        <w:name w:val="6F6DFE87008144DF8BF0DF3FEE050C16"/>
        <w:category>
          <w:name w:val="General"/>
          <w:gallery w:val="placeholder"/>
        </w:category>
        <w:types>
          <w:type w:val="bbPlcHdr"/>
        </w:types>
        <w:behaviors>
          <w:behavior w:val="content"/>
        </w:behaviors>
        <w:guid w:val="{FD221832-6AD2-4ED3-9F0D-A39BD8BD900C}"/>
      </w:docPartPr>
      <w:docPartBody>
        <w:p w:rsidR="00000000" w:rsidRDefault="00EC387F">
          <w:pPr>
            <w:pStyle w:val="6F6DFE87008144DF8BF0DF3FEE050C16"/>
          </w:pPr>
          <w:r w:rsidRPr="00CF1A49">
            <w:t>·</w:t>
          </w:r>
        </w:p>
      </w:docPartBody>
    </w:docPart>
    <w:docPart>
      <w:docPartPr>
        <w:name w:val="C76931DCAD6543D782D4AEB84D1362D0"/>
        <w:category>
          <w:name w:val="General"/>
          <w:gallery w:val="placeholder"/>
        </w:category>
        <w:types>
          <w:type w:val="bbPlcHdr"/>
        </w:types>
        <w:behaviors>
          <w:behavior w:val="content"/>
        </w:behaviors>
        <w:guid w:val="{50282362-6883-4CED-ABAB-C80C5ED8211B}"/>
      </w:docPartPr>
      <w:docPartBody>
        <w:p w:rsidR="00000000" w:rsidRDefault="00EC387F">
          <w:pPr>
            <w:pStyle w:val="C76931DCAD6543D782D4AEB84D1362D0"/>
          </w:pPr>
          <w:r w:rsidRPr="00CF1A49">
            <w:t>Twitter/Blog/Portfolio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5056328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A50E3EDE224B048E1E5AD77F7EF1A2">
    <w:name w:val="76A50E3EDE224B048E1E5AD77F7EF1A2"/>
  </w:style>
  <w:style w:type="character" w:styleId="IntenseEmphasis">
    <w:name w:val="Intense Emphasis"/>
    <w:basedOn w:val="DefaultParagraphFont"/>
    <w:uiPriority w:val="2"/>
    <w:rPr>
      <w:b/>
      <w:iCs/>
      <w:color w:val="262626" w:themeColor="text1" w:themeTint="D9"/>
    </w:rPr>
  </w:style>
  <w:style w:type="paragraph" w:customStyle="1" w:styleId="C4FECCD59A3246E8BFCD34A0DFFAC679">
    <w:name w:val="C4FECCD59A3246E8BFCD34A0DFFAC679"/>
  </w:style>
  <w:style w:type="paragraph" w:customStyle="1" w:styleId="57FC930D685B43BA9A349B3E11EFBBE7">
    <w:name w:val="57FC930D685B43BA9A349B3E11EFBBE7"/>
  </w:style>
  <w:style w:type="paragraph" w:customStyle="1" w:styleId="4F53D7B967BA4A699F5986CDA0A2DDA1">
    <w:name w:val="4F53D7B967BA4A699F5986CDA0A2DDA1"/>
  </w:style>
  <w:style w:type="paragraph" w:customStyle="1" w:styleId="C18D6C1D960246E28E79988DC3A14B81">
    <w:name w:val="C18D6C1D960246E28E79988DC3A14B81"/>
  </w:style>
  <w:style w:type="paragraph" w:customStyle="1" w:styleId="59913D8F437C4ECD9C2875AF2595FD69">
    <w:name w:val="59913D8F437C4ECD9C2875AF2595FD69"/>
  </w:style>
  <w:style w:type="paragraph" w:customStyle="1" w:styleId="9C80D5CFC5C8496FA3CD5C6343E5B7FD">
    <w:name w:val="9C80D5CFC5C8496FA3CD5C6343E5B7FD"/>
  </w:style>
  <w:style w:type="paragraph" w:customStyle="1" w:styleId="131FFF44FD3742A5AD21027E2C94E732">
    <w:name w:val="131FFF44FD3742A5AD21027E2C94E732"/>
  </w:style>
  <w:style w:type="paragraph" w:customStyle="1" w:styleId="6F6DFE87008144DF8BF0DF3FEE050C16">
    <w:name w:val="6F6DFE87008144DF8BF0DF3FEE050C16"/>
  </w:style>
  <w:style w:type="paragraph" w:customStyle="1" w:styleId="C76931DCAD6543D782D4AEB84D1362D0">
    <w:name w:val="C76931DCAD6543D782D4AEB84D1362D0"/>
  </w:style>
  <w:style w:type="paragraph" w:customStyle="1" w:styleId="46E52CDC23C0413296D3B185152B795E">
    <w:name w:val="46E52CDC23C0413296D3B185152B795E"/>
  </w:style>
  <w:style w:type="paragraph" w:customStyle="1" w:styleId="E6C4319791664CBFBAF30525B5208C33">
    <w:name w:val="E6C4319791664CBFBAF30525B5208C33"/>
  </w:style>
  <w:style w:type="paragraph" w:customStyle="1" w:styleId="ED25403053C74F1492B0A475D7BE3EA7">
    <w:name w:val="ED25403053C74F1492B0A475D7BE3EA7"/>
  </w:style>
  <w:style w:type="paragraph" w:customStyle="1" w:styleId="7317E8016BD94E7CB88327426EA5137A">
    <w:name w:val="7317E8016BD94E7CB88327426EA5137A"/>
  </w:style>
  <w:style w:type="paragraph" w:customStyle="1" w:styleId="E2633892370F4ED7983B7B7B669FA99D">
    <w:name w:val="E2633892370F4ED7983B7B7B669FA99D"/>
  </w:style>
  <w:style w:type="paragraph" w:customStyle="1" w:styleId="B2575F4E14984224980803D2DC2DB186">
    <w:name w:val="B2575F4E14984224980803D2DC2DB186"/>
  </w:style>
  <w:style w:type="paragraph" w:customStyle="1" w:styleId="FC1CE3EC56874189950B4A1246E3E958">
    <w:name w:val="FC1CE3EC56874189950B4A1246E3E958"/>
  </w:style>
  <w:style w:type="paragraph" w:styleId="ListBullet">
    <w:name w:val="List Bullet"/>
    <w:basedOn w:val="Normal"/>
    <w:uiPriority w:val="11"/>
    <w:qFormat/>
    <w:pPr>
      <w:numPr>
        <w:numId w:val="1"/>
      </w:numPr>
      <w:spacing w:before="120" w:after="0" w:line="240" w:lineRule="auto"/>
    </w:pPr>
    <w:rPr>
      <w:rFonts w:eastAsiaTheme="minorHAnsi"/>
      <w:color w:val="595959" w:themeColor="text1" w:themeTint="A6"/>
      <w:sz w:val="24"/>
      <w:lang w:val="en-US" w:eastAsia="en-US"/>
    </w:rPr>
  </w:style>
  <w:style w:type="paragraph" w:customStyle="1" w:styleId="7B1E2AEFF7EF463E994340387AE73448">
    <w:name w:val="7B1E2AEFF7EF463E994340387AE73448"/>
  </w:style>
  <w:style w:type="character" w:customStyle="1" w:styleId="Greytext">
    <w:name w:val="Grey text"/>
    <w:basedOn w:val="DefaultParagraphFont"/>
    <w:uiPriority w:val="4"/>
    <w:qFormat/>
    <w:rPr>
      <w:color w:val="808080" w:themeColor="background1" w:themeShade="80"/>
    </w:rPr>
  </w:style>
  <w:style w:type="paragraph" w:customStyle="1" w:styleId="9BD533356B714221A69312DCD49F1F94">
    <w:name w:val="9BD533356B714221A69312DCD49F1F94"/>
  </w:style>
  <w:style w:type="paragraph" w:customStyle="1" w:styleId="5FA30BB9B19741B1B43DD37AF475FDA7">
    <w:name w:val="5FA30BB9B19741B1B43DD37AF475FDA7"/>
  </w:style>
  <w:style w:type="paragraph" w:customStyle="1" w:styleId="AAC62A68EFEC45BDA6A9CDAC52F8E28C">
    <w:name w:val="AAC62A68EFEC45BDA6A9CDAC52F8E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A8DA-38A3-448B-AFEB-DB79033E5F8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4CB6AFB-A7F1-4816-9409-743ABF3C64EE}">
  <ds:schemaRefs>
    <ds:schemaRef ds:uri="http://schemas.microsoft.com/sharepoint/v3/contenttype/forms"/>
  </ds:schemaRefs>
</ds:datastoreItem>
</file>

<file path=customXml/itemProps3.xml><?xml version="1.0" encoding="utf-8"?>
<ds:datastoreItem xmlns:ds="http://schemas.openxmlformats.org/officeDocument/2006/customXml" ds:itemID="{D61ADE48-6FF0-4599-9D02-6F6374F1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BDB02-99D1-4353-BCC8-081124E2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chronological cover letter</Template>
  <TotalTime>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2023-04-28T17:55:00Z</dcterms:created>
  <dcterms:modified xsi:type="dcterms:W3CDTF">2023-04-28T18:49:00Z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